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4BBD" w14:textId="48FF7390" w:rsidR="00325C87" w:rsidRDefault="00CB426F">
      <w:r>
        <w:rPr>
          <w:noProof/>
        </w:rPr>
        <mc:AlternateContent>
          <mc:Choice Requires="wps">
            <w:drawing>
              <wp:anchor distT="45720" distB="45720" distL="114300" distR="114300" simplePos="0" relativeHeight="251664384" behindDoc="0" locked="0" layoutInCell="1" allowOverlap="1" wp14:anchorId="0B012EF0" wp14:editId="69B0EE83">
                <wp:simplePos x="0" y="0"/>
                <wp:positionH relativeFrom="column">
                  <wp:posOffset>-228600</wp:posOffset>
                </wp:positionH>
                <wp:positionV relativeFrom="paragraph">
                  <wp:posOffset>219075</wp:posOffset>
                </wp:positionV>
                <wp:extent cx="50292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0125"/>
                        </a:xfrm>
                        <a:prstGeom prst="rect">
                          <a:avLst/>
                        </a:prstGeom>
                        <a:solidFill>
                          <a:sysClr val="windowText" lastClr="000000">
                            <a:lumMod val="75000"/>
                            <a:lumOff val="25000"/>
                          </a:sysClr>
                        </a:solidFill>
                        <a:ln w="9525">
                          <a:noFill/>
                          <a:miter lim="800000"/>
                          <a:headEnd/>
                          <a:tailEnd/>
                        </a:ln>
                      </wps:spPr>
                      <wps:txbx>
                        <w:txbxContent>
                          <w:p w14:paraId="6DC32674" w14:textId="77777777" w:rsidR="00CB426F" w:rsidRPr="006576DE" w:rsidRDefault="00CB426F" w:rsidP="00CB426F">
                            <w:pPr>
                              <w:jc w:val="center"/>
                              <w:rPr>
                                <w:b/>
                                <w:bCs/>
                                <w:color w:val="FFFFFF" w:themeColor="background1"/>
                                <w:sz w:val="56"/>
                                <w:szCs w:val="56"/>
                              </w:rPr>
                            </w:pPr>
                            <w:r w:rsidRPr="006576DE">
                              <w:rPr>
                                <w:b/>
                                <w:bCs/>
                                <w:color w:val="FFFFFF" w:themeColor="background1"/>
                                <w:sz w:val="56"/>
                                <w:szCs w:val="56"/>
                              </w:rPr>
                              <w:t>IDEA CARD</w:t>
                            </w:r>
                          </w:p>
                          <w:p w14:paraId="72A72181" w14:textId="77777777" w:rsidR="00CB426F" w:rsidRPr="006576DE" w:rsidRDefault="00CB426F" w:rsidP="00CB426F">
                            <w:pPr>
                              <w:jc w:val="center"/>
                              <w:rPr>
                                <w:color w:val="FFFFFF" w:themeColor="background1"/>
                                <w:sz w:val="56"/>
                                <w:szCs w:val="56"/>
                              </w:rPr>
                            </w:pPr>
                            <w:r w:rsidRPr="006576DE">
                              <w:rPr>
                                <w:color w:val="FFFFFF" w:themeColor="background1"/>
                                <w:sz w:val="56"/>
                                <w:szCs w:val="56"/>
                              </w:rPr>
                              <w:t>Family with TEENS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12EF0" id="_x0000_t202" coordsize="21600,21600" o:spt="202" path="m,l,21600r21600,l21600,xe">
                <v:stroke joinstyle="miter"/>
                <v:path gradientshapeok="t" o:connecttype="rect"/>
              </v:shapetype>
              <v:shape id="Text Box 2" o:spid="_x0000_s1026" type="#_x0000_t202" style="position:absolute;margin-left:-18pt;margin-top:17.25pt;width:396pt;height:7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" fillcolor="#404040" stroked="f">
                <v:textbox>
                  <w:txbxContent>
                    <w:p w14:paraId="6DC32674" w14:textId="77777777" w:rsidR="00CB426F" w:rsidRPr="006576DE" w:rsidRDefault="00CB426F" w:rsidP="00CB426F">
                      <w:pPr>
                        <w:jc w:val="center"/>
                        <w:rPr>
                          <w:b/>
                          <w:bCs/>
                          <w:color w:val="FFFFFF" w:themeColor="background1"/>
                          <w:sz w:val="56"/>
                          <w:szCs w:val="56"/>
                        </w:rPr>
                      </w:pPr>
                      <w:r w:rsidRPr="006576DE">
                        <w:rPr>
                          <w:b/>
                          <w:bCs/>
                          <w:color w:val="FFFFFF" w:themeColor="background1"/>
                          <w:sz w:val="56"/>
                          <w:szCs w:val="56"/>
                        </w:rPr>
                        <w:t>IDEA CARD</w:t>
                      </w:r>
                    </w:p>
                    <w:p w14:paraId="72A72181" w14:textId="77777777" w:rsidR="00CB426F" w:rsidRPr="006576DE" w:rsidRDefault="00CB426F" w:rsidP="00CB426F">
                      <w:pPr>
                        <w:jc w:val="center"/>
                        <w:rPr>
                          <w:color w:val="FFFFFF" w:themeColor="background1"/>
                          <w:sz w:val="56"/>
                          <w:szCs w:val="56"/>
                        </w:rPr>
                      </w:pPr>
                      <w:r w:rsidRPr="006576DE">
                        <w:rPr>
                          <w:color w:val="FFFFFF" w:themeColor="background1"/>
                          <w:sz w:val="56"/>
                          <w:szCs w:val="56"/>
                        </w:rPr>
                        <w:t>Family with TEENS</w:t>
                      </w:r>
                    </w:p>
                  </w:txbxContent>
                </v:textbox>
                <w10:wrap type="square"/>
              </v:shape>
            </w:pict>
          </mc:Fallback>
        </mc:AlternateContent>
      </w:r>
      <w:r w:rsidR="000C3063">
        <w:rPr>
          <w:noProof/>
        </w:rPr>
        <mc:AlternateContent>
          <mc:Choice Requires="wps">
            <w:drawing>
              <wp:anchor distT="0" distB="0" distL="114300" distR="114300" simplePos="0" relativeHeight="251662336" behindDoc="0" locked="0" layoutInCell="1" allowOverlap="1" wp14:anchorId="541C850C" wp14:editId="4815C3B4">
                <wp:simplePos x="0" y="0"/>
                <wp:positionH relativeFrom="column">
                  <wp:posOffset>5268595</wp:posOffset>
                </wp:positionH>
                <wp:positionV relativeFrom="paragraph">
                  <wp:posOffset>210185</wp:posOffset>
                </wp:positionV>
                <wp:extent cx="4114800" cy="685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6858000"/>
                        </a:xfrm>
                        <a:prstGeom prst="rect">
                          <a:avLst/>
                        </a:prstGeom>
                        <a:noFill/>
                        <a:ln w="6350">
                          <a:noFill/>
                        </a:ln>
                      </wps:spPr>
                      <wps:txbx>
                        <w:txbxContent>
                          <w:p w14:paraId="04356FA3" w14:textId="7A06ABCE" w:rsidR="00D106EF" w:rsidRPr="00705167" w:rsidRDefault="00321C65" w:rsidP="00D106EF">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Connecting Communication</w:t>
                            </w:r>
                          </w:p>
                          <w:p w14:paraId="04AC5509" w14:textId="5729086D" w:rsidR="00321C65" w:rsidRPr="00321C65" w:rsidRDefault="00321C65" w:rsidP="00321C65">
                            <w:pPr>
                              <w:spacing w:before="40" w:line="252" w:lineRule="auto"/>
                              <w:rPr>
                                <w:rFonts w:ascii="Tahoma" w:hAnsi="Tahoma" w:cs="Tahoma"/>
                                <w:color w:val="46484D"/>
                                <w:spacing w:val="4"/>
                                <w:sz w:val="20"/>
                                <w:szCs w:val="20"/>
                              </w:rPr>
                            </w:pPr>
                            <w:r w:rsidRPr="00321C65">
                              <w:rPr>
                                <w:rFonts w:ascii="Tahoma" w:hAnsi="Tahoma" w:cs="Tahoma"/>
                                <w:color w:val="46484D"/>
                                <w:spacing w:val="4"/>
                                <w:sz w:val="20"/>
                                <w:szCs w:val="20"/>
                              </w:rPr>
                              <w:t>While driving to your destination or once you have reached your destination, ask several of the following questions.</w:t>
                            </w:r>
                          </w:p>
                          <w:p w14:paraId="6248247A" w14:textId="77777777" w:rsidR="00321C65" w:rsidRPr="00321C65" w:rsidRDefault="00321C65" w:rsidP="00D106EF">
                            <w:pPr>
                              <w:spacing w:line="252" w:lineRule="auto"/>
                              <w:rPr>
                                <w:rFonts w:ascii="Tahoma" w:hAnsi="Tahoma" w:cs="Tahoma"/>
                                <w:spacing w:val="4"/>
                                <w:sz w:val="20"/>
                                <w:szCs w:val="20"/>
                              </w:rPr>
                            </w:pPr>
                          </w:p>
                          <w:p w14:paraId="2BE6F1D2" w14:textId="05C79135" w:rsidR="00D106EF" w:rsidRPr="00321C65" w:rsidRDefault="00321C65" w:rsidP="00D106EF">
                            <w:pPr>
                              <w:spacing w:line="252" w:lineRule="auto"/>
                              <w:rPr>
                                <w:rFonts w:ascii="Tahoma" w:hAnsi="Tahoma" w:cs="Tahoma"/>
                                <w:spacing w:val="4"/>
                                <w:sz w:val="20"/>
                                <w:szCs w:val="20"/>
                              </w:rPr>
                            </w:pPr>
                            <w:r w:rsidRPr="00321C65">
                              <w:rPr>
                                <w:rFonts w:ascii="Tahoma" w:hAnsi="Tahoma" w:cs="Tahoma"/>
                                <w:b/>
                                <w:color w:val="779EAF"/>
                                <w:spacing w:val="4"/>
                                <w:sz w:val="20"/>
                                <w:szCs w:val="20"/>
                              </w:rPr>
                              <w:t>Note</w:t>
                            </w:r>
                            <w:r w:rsidR="00D106EF" w:rsidRPr="00321C65">
                              <w:rPr>
                                <w:rFonts w:ascii="Tahoma" w:hAnsi="Tahoma" w:cs="Tahoma"/>
                                <w:b/>
                                <w:color w:val="779EAF"/>
                                <w:spacing w:val="4"/>
                                <w:sz w:val="20"/>
                                <w:szCs w:val="20"/>
                              </w:rPr>
                              <w:t>:</w:t>
                            </w:r>
                            <w:r w:rsidR="00D106EF" w:rsidRPr="00321C65">
                              <w:rPr>
                                <w:rFonts w:ascii="Tahoma" w:hAnsi="Tahoma" w:cs="Tahoma"/>
                                <w:color w:val="779EAF"/>
                                <w:spacing w:val="4"/>
                                <w:sz w:val="20"/>
                                <w:szCs w:val="20"/>
                              </w:rPr>
                              <w:t xml:space="preserve"> </w:t>
                            </w:r>
                            <w:r w:rsidRPr="00321C65">
                              <w:rPr>
                                <w:rFonts w:ascii="Tahoma" w:hAnsi="Tahoma" w:cs="Tahoma"/>
                                <w:color w:val="46484D"/>
                                <w:spacing w:val="4"/>
                                <w:sz w:val="20"/>
                                <w:szCs w:val="20"/>
                              </w:rPr>
                              <w:t>It is sometimes easier for a teen to open up while you both watch the road than it is face to face.</w:t>
                            </w:r>
                          </w:p>
                          <w:p w14:paraId="4456D8E2" w14:textId="18A9725A" w:rsidR="00D106EF" w:rsidRPr="00321C65" w:rsidRDefault="00321C65" w:rsidP="00321C65">
                            <w:pPr>
                              <w:pStyle w:val="ListParagraph"/>
                              <w:numPr>
                                <w:ilvl w:val="0"/>
                                <w:numId w:val="8"/>
                              </w:numPr>
                              <w:spacing w:before="200"/>
                              <w:rPr>
                                <w:rFonts w:ascii="Tahoma" w:hAnsi="Tahoma" w:cs="Tahoma"/>
                                <w:color w:val="779EAF"/>
                                <w:spacing w:val="4"/>
                                <w:sz w:val="19"/>
                                <w:szCs w:val="19"/>
                              </w:rPr>
                            </w:pPr>
                            <w:r>
                              <w:rPr>
                                <w:rFonts w:ascii="Tahoma" w:hAnsi="Tahoma" w:cs="Tahoma"/>
                                <w:color w:val="779EAF"/>
                                <w:spacing w:val="4"/>
                                <w:sz w:val="19"/>
                                <w:szCs w:val="19"/>
                              </w:rPr>
                              <w:t>What is something you want me to know about you?</w:t>
                            </w:r>
                          </w:p>
                          <w:p w14:paraId="6674235D" w14:textId="188D4EE8" w:rsidR="002C5ECE"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In what ways do you feel that I do not understand you?</w:t>
                            </w:r>
                          </w:p>
                          <w:p w14:paraId="0018DAA6" w14:textId="1D5BC7AE"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do you hope that our relationship can improve over this next year?</w:t>
                            </w:r>
                          </w:p>
                          <w:p w14:paraId="6508264B" w14:textId="20568A2F"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can I do a better job listening to you?</w:t>
                            </w:r>
                          </w:p>
                          <w:p w14:paraId="32FFEEDD" w14:textId="21EFE7D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are several ways I can be a better parent to you?</w:t>
                            </w:r>
                          </w:p>
                          <w:p w14:paraId="0B9D9459" w14:textId="1B484F8B"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are some new things that our family can do together for fun?</w:t>
                            </w:r>
                          </w:p>
                          <w:p w14:paraId="40204B75" w14:textId="7D986D13"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In what way would you like for me to consider giving you more responsibility and freedom?</w:t>
                            </w:r>
                          </w:p>
                          <w:p w14:paraId="5B9D61C5" w14:textId="08F2856F"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Who are your most important friends right now?</w:t>
                            </w:r>
                          </w:p>
                          <w:p w14:paraId="5AF59AE3" w14:textId="0071C8D8"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Who do you look up to right now?</w:t>
                            </w:r>
                          </w:p>
                          <w:p w14:paraId="2832C8C8" w14:textId="64F17916"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biggest worry?</w:t>
                            </w:r>
                          </w:p>
                          <w:p w14:paraId="1EBF36C8" w14:textId="167FB79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do you think that I think about you?</w:t>
                            </w:r>
                          </w:p>
                          <w:p w14:paraId="3CB318B0" w14:textId="3F68795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one word best describes you?</w:t>
                            </w:r>
                          </w:p>
                          <w:p w14:paraId="26043429" w14:textId="04681362"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If you could change something about your school, what would you change?</w:t>
                            </w:r>
                          </w:p>
                          <w:p w14:paraId="27BC49B4" w14:textId="24B6BB7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When do you feel most alive?</w:t>
                            </w:r>
                          </w:p>
                          <w:p w14:paraId="11423EEA" w14:textId="77426F53"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would be the best day of your life? The worst day?</w:t>
                            </w:r>
                          </w:p>
                          <w:p w14:paraId="4AB5A874" w14:textId="3C7257E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If you could have one super-power, which super-power would you have and why?</w:t>
                            </w:r>
                          </w:p>
                          <w:p w14:paraId="09A35A64" w14:textId="7DA76CD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strongest emotion?</w:t>
                            </w:r>
                          </w:p>
                          <w:p w14:paraId="1B072A95" w14:textId="0AC5ED3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do you want to be remembered for?</w:t>
                            </w:r>
                          </w:p>
                          <w:p w14:paraId="662A67D1" w14:textId="30C525D1"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best childhood memory?</w:t>
                            </w:r>
                          </w:p>
                          <w:p w14:paraId="164883F7" w14:textId="68F9AF1B" w:rsidR="00321C65" w:rsidRP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can I do a better job serving you?</w:t>
                            </w:r>
                          </w:p>
                          <w:p w14:paraId="7CCE0334" w14:textId="2887FBAD" w:rsidR="00D106EF" w:rsidRPr="00321C65" w:rsidRDefault="00D106EF" w:rsidP="002C5ECE">
                            <w:pPr>
                              <w:rPr>
                                <w:rFonts w:ascii="Tahoma" w:hAnsi="Tahoma" w:cs="Tahoma"/>
                                <w:b/>
                                <w:color w:val="779EAF"/>
                                <w:spacing w:val="4"/>
                                <w:sz w:val="20"/>
                                <w:szCs w:val="20"/>
                              </w:rPr>
                            </w:pPr>
                          </w:p>
                          <w:p w14:paraId="03CEDCE4" w14:textId="7A0E1C18" w:rsidR="00321C65" w:rsidRPr="00321C65" w:rsidRDefault="00321C65" w:rsidP="002C5ECE">
                            <w:pPr>
                              <w:rPr>
                                <w:rFonts w:ascii="Tahoma" w:hAnsi="Tahoma" w:cs="Tahoma"/>
                                <w:color w:val="46484D"/>
                                <w:spacing w:val="4"/>
                                <w:sz w:val="20"/>
                                <w:szCs w:val="20"/>
                              </w:rPr>
                            </w:pPr>
                            <w:r w:rsidRPr="00321C65">
                              <w:rPr>
                                <w:rFonts w:ascii="Athelas" w:hAnsi="Athelas" w:cs="Tahoma"/>
                                <w:b/>
                                <w:i/>
                                <w:color w:val="46484D"/>
                                <w:spacing w:val="4"/>
                              </w:rPr>
                              <w:t>Keep in mind,</w:t>
                            </w:r>
                            <w:r w:rsidRPr="00321C65">
                              <w:rPr>
                                <w:rFonts w:ascii="Athelas" w:hAnsi="Athelas" w:cs="Tahoma"/>
                                <w:b/>
                                <w:i/>
                                <w:color w:val="46484D"/>
                                <w:spacing w:val="4"/>
                                <w:sz w:val="20"/>
                                <w:szCs w:val="20"/>
                              </w:rPr>
                              <w:t xml:space="preserve"> </w:t>
                            </w:r>
                            <w:r w:rsidRPr="00321C65">
                              <w:rPr>
                                <w:rFonts w:ascii="Tahoma" w:hAnsi="Tahoma" w:cs="Tahoma"/>
                                <w:color w:val="46484D"/>
                                <w:spacing w:val="4"/>
                                <w:sz w:val="20"/>
                                <w:szCs w:val="20"/>
                              </w:rPr>
                              <w:t xml:space="preserve">the goal is to listen and learn – not to correct their impressions or </w:t>
                            </w:r>
                            <w:r w:rsidRPr="00321C65">
                              <w:rPr>
                                <w:rFonts w:ascii="Tahoma" w:hAnsi="Tahoma" w:cs="Tahoma"/>
                                <w:i/>
                                <w:color w:val="46484D"/>
                                <w:spacing w:val="4"/>
                                <w:sz w:val="20"/>
                                <w:szCs w:val="20"/>
                              </w:rPr>
                              <w:t>“fix”</w:t>
                            </w:r>
                            <w:r w:rsidRPr="00321C65">
                              <w:rPr>
                                <w:rFonts w:ascii="Tahoma" w:hAnsi="Tahoma" w:cs="Tahoma"/>
                                <w:color w:val="46484D"/>
                                <w:spacing w:val="4"/>
                                <w:sz w:val="20"/>
                                <w:szCs w:val="20"/>
                              </w:rPr>
                              <w:t xml:space="preserve"> anything too quickly. Also, remember that your teen may feel awkward talking to you about some of these concerns if you have not had similar chats before. Be patient, and don’t worry if they struggle opening up. Simply move on to whatever fun experiences you’ve planned and try again later.</w:t>
                            </w:r>
                          </w:p>
                          <w:p w14:paraId="66E15076" w14:textId="77777777" w:rsidR="00321C65" w:rsidRPr="00321C65" w:rsidRDefault="00321C65" w:rsidP="002C5ECE">
                            <w:pPr>
                              <w:rPr>
                                <w:rFonts w:ascii="Tahoma" w:hAnsi="Tahoma" w:cs="Tahoma"/>
                                <w:color w:val="46484D"/>
                                <w:spacing w:val="4"/>
                                <w:sz w:val="20"/>
                                <w:szCs w:val="20"/>
                              </w:rPr>
                            </w:pPr>
                          </w:p>
                          <w:p w14:paraId="5B393A68" w14:textId="53C43091" w:rsidR="00D106EF" w:rsidRPr="00321C65" w:rsidRDefault="00321C65" w:rsidP="00D106EF">
                            <w:pPr>
                              <w:spacing w:line="252" w:lineRule="auto"/>
                              <w:rPr>
                                <w:rFonts w:ascii="Tahoma" w:hAnsi="Tahoma" w:cs="Tahoma"/>
                                <w:spacing w:val="4"/>
                                <w:sz w:val="20"/>
                                <w:szCs w:val="20"/>
                              </w:rPr>
                            </w:pPr>
                            <w:r w:rsidRPr="00321C65">
                              <w:rPr>
                                <w:rFonts w:ascii="Tahoma" w:hAnsi="Tahoma" w:cs="Tahoma"/>
                                <w:b/>
                                <w:color w:val="779EAF"/>
                                <w:spacing w:val="4"/>
                                <w:sz w:val="20"/>
                                <w:szCs w:val="20"/>
                              </w:rPr>
                              <w:t>Optional</w:t>
                            </w:r>
                            <w:r w:rsidR="00D106EF" w:rsidRPr="00321C65">
                              <w:rPr>
                                <w:rFonts w:ascii="Tahoma" w:hAnsi="Tahoma" w:cs="Tahoma"/>
                                <w:b/>
                                <w:color w:val="779EAF"/>
                                <w:spacing w:val="4"/>
                                <w:sz w:val="20"/>
                                <w:szCs w:val="20"/>
                              </w:rPr>
                              <w:t>:</w:t>
                            </w:r>
                            <w:r w:rsidR="00D106EF" w:rsidRPr="00321C65">
                              <w:rPr>
                                <w:rFonts w:ascii="Tahoma" w:hAnsi="Tahoma" w:cs="Tahoma"/>
                                <w:color w:val="779EAF"/>
                                <w:spacing w:val="4"/>
                                <w:sz w:val="20"/>
                                <w:szCs w:val="20"/>
                              </w:rPr>
                              <w:t xml:space="preserve"> </w:t>
                            </w:r>
                            <w:r w:rsidRPr="00321C65">
                              <w:rPr>
                                <w:rFonts w:ascii="Tahoma" w:hAnsi="Tahoma" w:cs="Tahoma"/>
                                <w:color w:val="46484D"/>
                                <w:spacing w:val="4"/>
                                <w:sz w:val="20"/>
                                <w:szCs w:val="20"/>
                              </w:rPr>
                              <w:t>Consider offering for your teen to ask you any of the questions as well.</w:t>
                            </w:r>
                          </w:p>
                          <w:p w14:paraId="3D829ED8" w14:textId="77777777" w:rsidR="00D106EF" w:rsidRPr="00175006" w:rsidRDefault="00D106EF" w:rsidP="00D106EF">
                            <w:pPr>
                              <w:spacing w:line="252" w:lineRule="auto"/>
                              <w:rPr>
                                <w:rFonts w:ascii="Tahoma" w:hAnsi="Tahoma" w:cs="Tahoma"/>
                                <w:spacing w:val="4"/>
                                <w:sz w:val="10"/>
                                <w:szCs w:val="10"/>
                              </w:rPr>
                            </w:pPr>
                          </w:p>
                          <w:p w14:paraId="4EE3877A" w14:textId="09D12BD0" w:rsidR="002C5ECE" w:rsidRPr="00321C65" w:rsidRDefault="002C5ECE" w:rsidP="00D106EF">
                            <w:pPr>
                              <w:spacing w:line="252" w:lineRule="auto"/>
                              <w:rPr>
                                <w:rFonts w:ascii="Tahoma" w:hAnsi="Tahoma" w:cs="Tahoma"/>
                                <w:spacing w:val="4"/>
                                <w:sz w:val="13"/>
                                <w:szCs w:val="13"/>
                              </w:rPr>
                            </w:pPr>
                          </w:p>
                          <w:p w14:paraId="388A91E5" w14:textId="77777777" w:rsidR="002C5ECE" w:rsidRPr="00321C65" w:rsidRDefault="002C5ECE" w:rsidP="00D106EF">
                            <w:pPr>
                              <w:spacing w:line="252" w:lineRule="auto"/>
                              <w:rPr>
                                <w:rFonts w:ascii="Tahoma" w:hAnsi="Tahoma" w:cs="Tahoma"/>
                                <w:spacing w:val="4"/>
                                <w:sz w:val="13"/>
                                <w:szCs w:val="13"/>
                              </w:rPr>
                            </w:pPr>
                          </w:p>
                          <w:p w14:paraId="62D88E68" w14:textId="1DF2219A" w:rsidR="00D106EF" w:rsidRPr="007A29B3" w:rsidRDefault="00D106EF" w:rsidP="00D106EF">
                            <w:pPr>
                              <w:ind w:right="288"/>
                              <w:rPr>
                                <w:rFonts w:ascii="Tahoma" w:hAnsi="Tahoma" w:cs="Tahoma"/>
                                <w:color w:val="46484D"/>
                                <w:spacing w:val="4"/>
                                <w:sz w:val="13"/>
                                <w:szCs w:val="13"/>
                              </w:rPr>
                            </w:pPr>
                            <w:r w:rsidRPr="007A29B3">
                              <w:rPr>
                                <w:rFonts w:ascii="Tahoma" w:hAnsi="Tahoma" w:cs="Tahoma"/>
                                <w:color w:val="46484D"/>
                                <w:spacing w:val="4"/>
                                <w:sz w:val="13"/>
                                <w:szCs w:val="13"/>
                              </w:rPr>
                              <w:t>© 20</w:t>
                            </w:r>
                            <w:r w:rsidR="00321C65">
                              <w:rPr>
                                <w:rFonts w:ascii="Tahoma" w:hAnsi="Tahoma" w:cs="Tahoma"/>
                                <w:color w:val="46484D"/>
                                <w:spacing w:val="4"/>
                                <w:sz w:val="13"/>
                                <w:szCs w:val="13"/>
                              </w:rPr>
                              <w:t>08</w:t>
                            </w:r>
                            <w:r w:rsidRPr="007A29B3">
                              <w:rPr>
                                <w:rFonts w:ascii="Tahoma" w:hAnsi="Tahoma" w:cs="Tahoma"/>
                                <w:color w:val="46484D"/>
                                <w:spacing w:val="4"/>
                                <w:sz w:val="13"/>
                                <w:szCs w:val="13"/>
                              </w:rPr>
                              <w:t xml:space="preserve"> Inkling Innovations and </w:t>
                            </w:r>
                            <w:r w:rsidR="00321C65">
                              <w:rPr>
                                <w:rFonts w:ascii="Tahoma" w:hAnsi="Tahoma" w:cs="Tahoma"/>
                                <w:color w:val="46484D"/>
                                <w:spacing w:val="4"/>
                                <w:sz w:val="13"/>
                                <w:szCs w:val="13"/>
                              </w:rPr>
                              <w:t>Mason Randall</w:t>
                            </w:r>
                          </w:p>
                          <w:p w14:paraId="3687108A" w14:textId="77777777" w:rsidR="00B02FBA" w:rsidRPr="00B02FBA" w:rsidRDefault="00B02FBA" w:rsidP="00B02FBA">
                            <w:pPr>
                              <w:spacing w:line="252" w:lineRule="auto"/>
                              <w:rPr>
                                <w:rFonts w:ascii="Tahoma" w:hAnsi="Tahoma" w:cs="Tahoma"/>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850C" id="_x0000_t202" coordsize="21600,21600" o:spt="202" path="m,l,21600r21600,l21600,xe">
                <v:stroke joinstyle="miter"/>
                <v:path gradientshapeok="t" o:connecttype="rect"/>
              </v:shapetype>
              <v:shape id="Text Box 4" o:spid="_x0000_s1026" type="#_x0000_t202" style="position:absolute;margin-left:414.85pt;margin-top:16.55pt;width:32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" filled="f" stroked="f" strokeweight=".5pt">
                <v:textbox>
                  <w:txbxContent>
                    <w:p w14:paraId="04356FA3" w14:textId="7A06ABCE" w:rsidR="00D106EF" w:rsidRPr="00705167" w:rsidRDefault="00321C65" w:rsidP="00D106EF">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Connecting Communication</w:t>
                      </w:r>
                    </w:p>
                    <w:p w14:paraId="04AC5509" w14:textId="5729086D" w:rsidR="00321C65" w:rsidRPr="00321C65" w:rsidRDefault="00321C65" w:rsidP="00321C65">
                      <w:pPr>
                        <w:spacing w:before="40" w:line="252" w:lineRule="auto"/>
                        <w:rPr>
                          <w:rFonts w:ascii="Tahoma" w:hAnsi="Tahoma" w:cs="Tahoma"/>
                          <w:color w:val="46484D"/>
                          <w:spacing w:val="4"/>
                          <w:sz w:val="20"/>
                          <w:szCs w:val="20"/>
                        </w:rPr>
                      </w:pPr>
                      <w:r w:rsidRPr="00321C65">
                        <w:rPr>
                          <w:rFonts w:ascii="Tahoma" w:hAnsi="Tahoma" w:cs="Tahoma"/>
                          <w:color w:val="46484D"/>
                          <w:spacing w:val="4"/>
                          <w:sz w:val="20"/>
                          <w:szCs w:val="20"/>
                        </w:rPr>
                        <w:t>While driving to your destination or once you have reached your destination, ask several of the following questions.</w:t>
                      </w:r>
                    </w:p>
                    <w:p w14:paraId="6248247A" w14:textId="77777777" w:rsidR="00321C65" w:rsidRPr="00321C65" w:rsidRDefault="00321C65" w:rsidP="00D106EF">
                      <w:pPr>
                        <w:spacing w:line="252" w:lineRule="auto"/>
                        <w:rPr>
                          <w:rFonts w:ascii="Tahoma" w:hAnsi="Tahoma" w:cs="Tahoma"/>
                          <w:spacing w:val="4"/>
                          <w:sz w:val="20"/>
                          <w:szCs w:val="20"/>
                        </w:rPr>
                      </w:pPr>
                    </w:p>
                    <w:p w14:paraId="2BE6F1D2" w14:textId="05C79135" w:rsidR="00D106EF" w:rsidRPr="00321C65" w:rsidRDefault="00321C65" w:rsidP="00D106EF">
                      <w:pPr>
                        <w:spacing w:line="252" w:lineRule="auto"/>
                        <w:rPr>
                          <w:rFonts w:ascii="Tahoma" w:hAnsi="Tahoma" w:cs="Tahoma"/>
                          <w:spacing w:val="4"/>
                          <w:sz w:val="20"/>
                          <w:szCs w:val="20"/>
                        </w:rPr>
                      </w:pPr>
                      <w:r w:rsidRPr="00321C65">
                        <w:rPr>
                          <w:rFonts w:ascii="Tahoma" w:hAnsi="Tahoma" w:cs="Tahoma"/>
                          <w:b/>
                          <w:color w:val="779EAF"/>
                          <w:spacing w:val="4"/>
                          <w:sz w:val="20"/>
                          <w:szCs w:val="20"/>
                        </w:rPr>
                        <w:t>Note</w:t>
                      </w:r>
                      <w:r w:rsidR="00D106EF" w:rsidRPr="00321C65">
                        <w:rPr>
                          <w:rFonts w:ascii="Tahoma" w:hAnsi="Tahoma" w:cs="Tahoma"/>
                          <w:b/>
                          <w:color w:val="779EAF"/>
                          <w:spacing w:val="4"/>
                          <w:sz w:val="20"/>
                          <w:szCs w:val="20"/>
                        </w:rPr>
                        <w:t>:</w:t>
                      </w:r>
                      <w:r w:rsidR="00D106EF" w:rsidRPr="00321C65">
                        <w:rPr>
                          <w:rFonts w:ascii="Tahoma" w:hAnsi="Tahoma" w:cs="Tahoma"/>
                          <w:color w:val="779EAF"/>
                          <w:spacing w:val="4"/>
                          <w:sz w:val="20"/>
                          <w:szCs w:val="20"/>
                        </w:rPr>
                        <w:t xml:space="preserve"> </w:t>
                      </w:r>
                      <w:r w:rsidRPr="00321C65">
                        <w:rPr>
                          <w:rFonts w:ascii="Tahoma" w:hAnsi="Tahoma" w:cs="Tahoma"/>
                          <w:color w:val="46484D"/>
                          <w:spacing w:val="4"/>
                          <w:sz w:val="20"/>
                          <w:szCs w:val="20"/>
                        </w:rPr>
                        <w:t>It is sometimes easier for a teen to open up while you both watch the road than it is face to face.</w:t>
                      </w:r>
                    </w:p>
                    <w:p w14:paraId="4456D8E2" w14:textId="18A9725A" w:rsidR="00D106EF" w:rsidRPr="00321C65" w:rsidRDefault="00321C65" w:rsidP="00321C65">
                      <w:pPr>
                        <w:pStyle w:val="ListParagraph"/>
                        <w:numPr>
                          <w:ilvl w:val="0"/>
                          <w:numId w:val="8"/>
                        </w:numPr>
                        <w:spacing w:before="200"/>
                        <w:rPr>
                          <w:rFonts w:ascii="Tahoma" w:hAnsi="Tahoma" w:cs="Tahoma"/>
                          <w:color w:val="779EAF"/>
                          <w:spacing w:val="4"/>
                          <w:sz w:val="19"/>
                          <w:szCs w:val="19"/>
                        </w:rPr>
                      </w:pPr>
                      <w:r>
                        <w:rPr>
                          <w:rFonts w:ascii="Tahoma" w:hAnsi="Tahoma" w:cs="Tahoma"/>
                          <w:color w:val="779EAF"/>
                          <w:spacing w:val="4"/>
                          <w:sz w:val="19"/>
                          <w:szCs w:val="19"/>
                        </w:rPr>
                        <w:t>What is something you want me to know about you?</w:t>
                      </w:r>
                    </w:p>
                    <w:p w14:paraId="6674235D" w14:textId="188D4EE8" w:rsidR="002C5ECE"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In what ways do you feel that I do not understand you?</w:t>
                      </w:r>
                    </w:p>
                    <w:p w14:paraId="0018DAA6" w14:textId="1D5BC7AE"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do you hope that our relationship can improve over this next year?</w:t>
                      </w:r>
                    </w:p>
                    <w:p w14:paraId="6508264B" w14:textId="20568A2F"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can I do a better job listening to you?</w:t>
                      </w:r>
                    </w:p>
                    <w:p w14:paraId="32FFEEDD" w14:textId="21EFE7D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are several ways I can be a better parent to you?</w:t>
                      </w:r>
                    </w:p>
                    <w:p w14:paraId="0B9D9459" w14:textId="1B484F8B"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are some new things that our family can do together for fun?</w:t>
                      </w:r>
                    </w:p>
                    <w:p w14:paraId="40204B75" w14:textId="7D986D13"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In what way would you like for me to consider giving you more responsibility and freedom?</w:t>
                      </w:r>
                    </w:p>
                    <w:p w14:paraId="5B9D61C5" w14:textId="08F2856F"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Who are your most important friends right now?</w:t>
                      </w:r>
                    </w:p>
                    <w:p w14:paraId="5AF59AE3" w14:textId="0071C8D8"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Who do you look up to right now?</w:t>
                      </w:r>
                    </w:p>
                    <w:p w14:paraId="2832C8C8" w14:textId="64F17916"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biggest worry?</w:t>
                      </w:r>
                    </w:p>
                    <w:p w14:paraId="1EBF36C8" w14:textId="167FB79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do you think that I think about you?</w:t>
                      </w:r>
                    </w:p>
                    <w:p w14:paraId="3CB318B0" w14:textId="3F68795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one word best describes you?</w:t>
                      </w:r>
                    </w:p>
                    <w:p w14:paraId="26043429" w14:textId="04681362"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If you could change something about your school, what would you change?</w:t>
                      </w:r>
                    </w:p>
                    <w:p w14:paraId="27BC49B4" w14:textId="24B6BB7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When do you feel most alive?</w:t>
                      </w:r>
                    </w:p>
                    <w:p w14:paraId="11423EEA" w14:textId="77426F53"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would be the best day of your life? The worst day?</w:t>
                      </w:r>
                    </w:p>
                    <w:p w14:paraId="4AB5A874" w14:textId="3C7257E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If you could have one super-power, which super-power would you have and why?</w:t>
                      </w:r>
                    </w:p>
                    <w:p w14:paraId="09A35A64" w14:textId="7DA76CD5"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strongest emotion?</w:t>
                      </w:r>
                    </w:p>
                    <w:p w14:paraId="1B072A95" w14:textId="0AC5ED39"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do you want to be remembered for?</w:t>
                      </w:r>
                    </w:p>
                    <w:p w14:paraId="662A67D1" w14:textId="30C525D1" w:rsid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What is your best childhood memory?</w:t>
                      </w:r>
                    </w:p>
                    <w:p w14:paraId="164883F7" w14:textId="68F9AF1B" w:rsidR="00321C65" w:rsidRPr="00321C65" w:rsidRDefault="00321C65" w:rsidP="002C5ECE">
                      <w:pPr>
                        <w:pStyle w:val="ListParagraph"/>
                        <w:numPr>
                          <w:ilvl w:val="0"/>
                          <w:numId w:val="8"/>
                        </w:numPr>
                        <w:spacing w:before="120"/>
                        <w:rPr>
                          <w:rFonts w:ascii="Tahoma" w:hAnsi="Tahoma" w:cs="Tahoma"/>
                          <w:color w:val="779EAF"/>
                          <w:spacing w:val="4"/>
                          <w:sz w:val="19"/>
                          <w:szCs w:val="19"/>
                        </w:rPr>
                      </w:pPr>
                      <w:r>
                        <w:rPr>
                          <w:rFonts w:ascii="Tahoma" w:hAnsi="Tahoma" w:cs="Tahoma"/>
                          <w:color w:val="779EAF"/>
                          <w:spacing w:val="4"/>
                          <w:sz w:val="19"/>
                          <w:szCs w:val="19"/>
                        </w:rPr>
                        <w:t>How can I do a better job serving you?</w:t>
                      </w:r>
                    </w:p>
                    <w:p w14:paraId="7CCE0334" w14:textId="2887FBAD" w:rsidR="00D106EF" w:rsidRPr="00321C65" w:rsidRDefault="00D106EF" w:rsidP="002C5ECE">
                      <w:pPr>
                        <w:rPr>
                          <w:rFonts w:ascii="Tahoma" w:hAnsi="Tahoma" w:cs="Tahoma"/>
                          <w:b/>
                          <w:color w:val="779EAF"/>
                          <w:spacing w:val="4"/>
                          <w:sz w:val="20"/>
                          <w:szCs w:val="20"/>
                        </w:rPr>
                      </w:pPr>
                    </w:p>
                    <w:p w14:paraId="03CEDCE4" w14:textId="7A0E1C18" w:rsidR="00321C65" w:rsidRPr="00321C65" w:rsidRDefault="00321C65" w:rsidP="002C5ECE">
                      <w:pPr>
                        <w:rPr>
                          <w:rFonts w:ascii="Tahoma" w:hAnsi="Tahoma" w:cs="Tahoma"/>
                          <w:color w:val="46484D"/>
                          <w:spacing w:val="4"/>
                          <w:sz w:val="20"/>
                          <w:szCs w:val="20"/>
                        </w:rPr>
                      </w:pPr>
                      <w:r w:rsidRPr="00321C65">
                        <w:rPr>
                          <w:rFonts w:ascii="Athelas" w:hAnsi="Athelas" w:cs="Tahoma"/>
                          <w:b/>
                          <w:i/>
                          <w:color w:val="46484D"/>
                          <w:spacing w:val="4"/>
                        </w:rPr>
                        <w:t>Keep in mind,</w:t>
                      </w:r>
                      <w:r w:rsidRPr="00321C65">
                        <w:rPr>
                          <w:rFonts w:ascii="Athelas" w:hAnsi="Athelas" w:cs="Tahoma"/>
                          <w:b/>
                          <w:i/>
                          <w:color w:val="46484D"/>
                          <w:spacing w:val="4"/>
                          <w:sz w:val="20"/>
                          <w:szCs w:val="20"/>
                        </w:rPr>
                        <w:t xml:space="preserve"> </w:t>
                      </w:r>
                      <w:r w:rsidRPr="00321C65">
                        <w:rPr>
                          <w:rFonts w:ascii="Tahoma" w:hAnsi="Tahoma" w:cs="Tahoma"/>
                          <w:color w:val="46484D"/>
                          <w:spacing w:val="4"/>
                          <w:sz w:val="20"/>
                          <w:szCs w:val="20"/>
                        </w:rPr>
                        <w:t xml:space="preserve">the goal is to listen and learn – not to correct their impressions or </w:t>
                      </w:r>
                      <w:r w:rsidRPr="00321C65">
                        <w:rPr>
                          <w:rFonts w:ascii="Tahoma" w:hAnsi="Tahoma" w:cs="Tahoma"/>
                          <w:i/>
                          <w:color w:val="46484D"/>
                          <w:spacing w:val="4"/>
                          <w:sz w:val="20"/>
                          <w:szCs w:val="20"/>
                        </w:rPr>
                        <w:t>“fix”</w:t>
                      </w:r>
                      <w:r w:rsidRPr="00321C65">
                        <w:rPr>
                          <w:rFonts w:ascii="Tahoma" w:hAnsi="Tahoma" w:cs="Tahoma"/>
                          <w:color w:val="46484D"/>
                          <w:spacing w:val="4"/>
                          <w:sz w:val="20"/>
                          <w:szCs w:val="20"/>
                        </w:rPr>
                        <w:t xml:space="preserve"> anything too quickly. Also, remember that your teen may feel awkward talking to you about some of these concerns if you have not had similar chats before. Be patient, and don’t worry if they struggle opening up. Simply move on to whatever fun experiences you’ve planned and try again later.</w:t>
                      </w:r>
                    </w:p>
                    <w:p w14:paraId="66E15076" w14:textId="77777777" w:rsidR="00321C65" w:rsidRPr="00321C65" w:rsidRDefault="00321C65" w:rsidP="002C5ECE">
                      <w:pPr>
                        <w:rPr>
                          <w:rFonts w:ascii="Tahoma" w:hAnsi="Tahoma" w:cs="Tahoma"/>
                          <w:color w:val="46484D"/>
                          <w:spacing w:val="4"/>
                          <w:sz w:val="20"/>
                          <w:szCs w:val="20"/>
                        </w:rPr>
                      </w:pPr>
                    </w:p>
                    <w:p w14:paraId="5B393A68" w14:textId="53C43091" w:rsidR="00D106EF" w:rsidRPr="00321C65" w:rsidRDefault="00321C65" w:rsidP="00D106EF">
                      <w:pPr>
                        <w:spacing w:line="252" w:lineRule="auto"/>
                        <w:rPr>
                          <w:rFonts w:ascii="Tahoma" w:hAnsi="Tahoma" w:cs="Tahoma"/>
                          <w:spacing w:val="4"/>
                          <w:sz w:val="20"/>
                          <w:szCs w:val="20"/>
                        </w:rPr>
                      </w:pPr>
                      <w:r w:rsidRPr="00321C65">
                        <w:rPr>
                          <w:rFonts w:ascii="Tahoma" w:hAnsi="Tahoma" w:cs="Tahoma"/>
                          <w:b/>
                          <w:color w:val="779EAF"/>
                          <w:spacing w:val="4"/>
                          <w:sz w:val="20"/>
                          <w:szCs w:val="20"/>
                        </w:rPr>
                        <w:t>Optional</w:t>
                      </w:r>
                      <w:r w:rsidR="00D106EF" w:rsidRPr="00321C65">
                        <w:rPr>
                          <w:rFonts w:ascii="Tahoma" w:hAnsi="Tahoma" w:cs="Tahoma"/>
                          <w:b/>
                          <w:color w:val="779EAF"/>
                          <w:spacing w:val="4"/>
                          <w:sz w:val="20"/>
                          <w:szCs w:val="20"/>
                        </w:rPr>
                        <w:t>:</w:t>
                      </w:r>
                      <w:r w:rsidR="00D106EF" w:rsidRPr="00321C65">
                        <w:rPr>
                          <w:rFonts w:ascii="Tahoma" w:hAnsi="Tahoma" w:cs="Tahoma"/>
                          <w:color w:val="779EAF"/>
                          <w:spacing w:val="4"/>
                          <w:sz w:val="20"/>
                          <w:szCs w:val="20"/>
                        </w:rPr>
                        <w:t xml:space="preserve"> </w:t>
                      </w:r>
                      <w:r w:rsidRPr="00321C65">
                        <w:rPr>
                          <w:rFonts w:ascii="Tahoma" w:hAnsi="Tahoma" w:cs="Tahoma"/>
                          <w:color w:val="46484D"/>
                          <w:spacing w:val="4"/>
                          <w:sz w:val="20"/>
                          <w:szCs w:val="20"/>
                        </w:rPr>
                        <w:t>Consider offering for your teen to ask you any of the questions as well.</w:t>
                      </w:r>
                    </w:p>
                    <w:p w14:paraId="3D829ED8" w14:textId="77777777" w:rsidR="00D106EF" w:rsidRPr="00175006" w:rsidRDefault="00D106EF" w:rsidP="00D106EF">
                      <w:pPr>
                        <w:spacing w:line="252" w:lineRule="auto"/>
                        <w:rPr>
                          <w:rFonts w:ascii="Tahoma" w:hAnsi="Tahoma" w:cs="Tahoma"/>
                          <w:spacing w:val="4"/>
                          <w:sz w:val="10"/>
                          <w:szCs w:val="10"/>
                        </w:rPr>
                      </w:pPr>
                    </w:p>
                    <w:p w14:paraId="4EE3877A" w14:textId="09D12BD0" w:rsidR="002C5ECE" w:rsidRPr="00321C65" w:rsidRDefault="002C5ECE" w:rsidP="00D106EF">
                      <w:pPr>
                        <w:spacing w:line="252" w:lineRule="auto"/>
                        <w:rPr>
                          <w:rFonts w:ascii="Tahoma" w:hAnsi="Tahoma" w:cs="Tahoma"/>
                          <w:spacing w:val="4"/>
                          <w:sz w:val="13"/>
                          <w:szCs w:val="13"/>
                        </w:rPr>
                      </w:pPr>
                    </w:p>
                    <w:p w14:paraId="388A91E5" w14:textId="77777777" w:rsidR="002C5ECE" w:rsidRPr="00321C65" w:rsidRDefault="002C5ECE" w:rsidP="00D106EF">
                      <w:pPr>
                        <w:spacing w:line="252" w:lineRule="auto"/>
                        <w:rPr>
                          <w:rFonts w:ascii="Tahoma" w:hAnsi="Tahoma" w:cs="Tahoma"/>
                          <w:spacing w:val="4"/>
                          <w:sz w:val="13"/>
                          <w:szCs w:val="13"/>
                        </w:rPr>
                      </w:pPr>
                    </w:p>
                    <w:p w14:paraId="62D88E68" w14:textId="1DF2219A" w:rsidR="00D106EF" w:rsidRPr="007A29B3" w:rsidRDefault="00D106EF" w:rsidP="00D106EF">
                      <w:pPr>
                        <w:ind w:right="288"/>
                        <w:rPr>
                          <w:rFonts w:ascii="Tahoma" w:hAnsi="Tahoma" w:cs="Tahoma"/>
                          <w:color w:val="46484D"/>
                          <w:spacing w:val="4"/>
                          <w:sz w:val="13"/>
                          <w:szCs w:val="13"/>
                        </w:rPr>
                      </w:pPr>
                      <w:bookmarkStart w:id="1" w:name="_GoBack"/>
                      <w:r w:rsidRPr="007A29B3">
                        <w:rPr>
                          <w:rFonts w:ascii="Tahoma" w:hAnsi="Tahoma" w:cs="Tahoma"/>
                          <w:color w:val="46484D"/>
                          <w:spacing w:val="4"/>
                          <w:sz w:val="13"/>
                          <w:szCs w:val="13"/>
                        </w:rPr>
                        <w:t>© 20</w:t>
                      </w:r>
                      <w:r w:rsidR="00321C65">
                        <w:rPr>
                          <w:rFonts w:ascii="Tahoma" w:hAnsi="Tahoma" w:cs="Tahoma"/>
                          <w:color w:val="46484D"/>
                          <w:spacing w:val="4"/>
                          <w:sz w:val="13"/>
                          <w:szCs w:val="13"/>
                        </w:rPr>
                        <w:t>08</w:t>
                      </w:r>
                      <w:r w:rsidRPr="007A29B3">
                        <w:rPr>
                          <w:rFonts w:ascii="Tahoma" w:hAnsi="Tahoma" w:cs="Tahoma"/>
                          <w:color w:val="46484D"/>
                          <w:spacing w:val="4"/>
                          <w:sz w:val="13"/>
                          <w:szCs w:val="13"/>
                        </w:rPr>
                        <w:t xml:space="preserve"> Inkling Innovations and </w:t>
                      </w:r>
                      <w:r w:rsidR="00321C65">
                        <w:rPr>
                          <w:rFonts w:ascii="Tahoma" w:hAnsi="Tahoma" w:cs="Tahoma"/>
                          <w:color w:val="46484D"/>
                          <w:spacing w:val="4"/>
                          <w:sz w:val="13"/>
                          <w:szCs w:val="13"/>
                        </w:rPr>
                        <w:t>Mason Randall</w:t>
                      </w:r>
                    </w:p>
                    <w:bookmarkEnd w:id="1"/>
                    <w:p w14:paraId="3687108A" w14:textId="77777777" w:rsidR="00B02FBA" w:rsidRPr="00B02FBA" w:rsidRDefault="00B02FBA" w:rsidP="00B02FBA">
                      <w:pPr>
                        <w:spacing w:line="252" w:lineRule="auto"/>
                        <w:rPr>
                          <w:rFonts w:ascii="Tahoma" w:hAnsi="Tahoma" w:cs="Tahoma"/>
                          <w:spacing w:val="4"/>
                          <w:sz w:val="18"/>
                          <w:szCs w:val="18"/>
                        </w:rPr>
                      </w:pPr>
                    </w:p>
                  </w:txbxContent>
                </v:textbox>
              </v:shape>
            </w:pict>
          </mc:Fallback>
        </mc:AlternateContent>
      </w:r>
      <w:r w:rsidR="000C3063">
        <w:rPr>
          <w:noProof/>
        </w:rPr>
        <mc:AlternateContent>
          <mc:Choice Requires="wps">
            <w:drawing>
              <wp:anchor distT="0" distB="0" distL="114300" distR="114300" simplePos="0" relativeHeight="251660288" behindDoc="0" locked="0" layoutInCell="1" allowOverlap="1" wp14:anchorId="3A0B1AF7" wp14:editId="68EEC51A">
                <wp:simplePos x="0" y="0"/>
                <wp:positionH relativeFrom="column">
                  <wp:posOffset>222282</wp:posOffset>
                </wp:positionH>
                <wp:positionV relativeFrom="paragraph">
                  <wp:posOffset>1669158</wp:posOffset>
                </wp:positionV>
                <wp:extent cx="4114800" cy="548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486400"/>
                        </a:xfrm>
                        <a:prstGeom prst="rect">
                          <a:avLst/>
                        </a:prstGeom>
                        <a:noFill/>
                        <a:ln w="6350">
                          <a:noFill/>
                        </a:ln>
                      </wps:spPr>
                      <wps:txbx>
                        <w:txbxContent>
                          <w:p w14:paraId="40F0758B" w14:textId="77777777" w:rsidR="00FC03C4" w:rsidRPr="00093435" w:rsidRDefault="00FC03C4" w:rsidP="00093435">
                            <w:pPr>
                              <w:jc w:val="center"/>
                              <w:rPr>
                                <w:sz w:val="32"/>
                                <w:szCs w:val="32"/>
                              </w:rPr>
                            </w:pPr>
                          </w:p>
                          <w:p w14:paraId="7AADCB2C" w14:textId="457467AF" w:rsidR="007150A9" w:rsidRPr="00CB426F" w:rsidRDefault="00321C65" w:rsidP="00093435">
                            <w:pPr>
                              <w:jc w:val="center"/>
                              <w:rPr>
                                <w:rFonts w:ascii="Athelas" w:hAnsi="Athelas"/>
                                <w:b/>
                                <w:bCs/>
                                <w:spacing w:val="100"/>
                                <w:sz w:val="30"/>
                                <w:szCs w:val="30"/>
                              </w:rPr>
                            </w:pPr>
                            <w:r w:rsidRPr="00CB426F">
                              <w:rPr>
                                <w:rFonts w:ascii="Athelas" w:hAnsi="Athelas"/>
                                <w:b/>
                                <w:bCs/>
                                <w:color w:val="767171" w:themeColor="background2" w:themeShade="80"/>
                                <w:spacing w:val="100"/>
                                <w:sz w:val="30"/>
                                <w:szCs w:val="30"/>
                              </w:rPr>
                              <w:t>CONNECTING</w:t>
                            </w:r>
                          </w:p>
                          <w:p w14:paraId="78583EFB" w14:textId="32D9641D" w:rsidR="007150A9" w:rsidRPr="00705167" w:rsidRDefault="00321C65" w:rsidP="007150A9">
                            <w:pPr>
                              <w:spacing w:before="240"/>
                              <w:jc w:val="center"/>
                              <w:rPr>
                                <w:rFonts w:ascii="Athelas" w:hAnsi="Athelas"/>
                                <w:b/>
                                <w:color w:val="779EAF"/>
                                <w:spacing w:val="100"/>
                                <w:sz w:val="30"/>
                                <w:szCs w:val="30"/>
                              </w:rPr>
                            </w:pPr>
                            <w:r>
                              <w:rPr>
                                <w:rFonts w:ascii="Athelas" w:hAnsi="Athelas"/>
                                <w:b/>
                                <w:color w:val="779EAF"/>
                                <w:spacing w:val="100"/>
                                <w:sz w:val="30"/>
                                <w:szCs w:val="30"/>
                              </w:rPr>
                              <w:t>WITH YOUR TEEN</w:t>
                            </w:r>
                          </w:p>
                          <w:p w14:paraId="6C7527E1" w14:textId="77777777" w:rsidR="007150A9" w:rsidRPr="002046C0" w:rsidRDefault="007150A9" w:rsidP="007150A9">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6587D6F3" w14:textId="77777777" w:rsidR="007150A9" w:rsidRDefault="007150A9" w:rsidP="007150A9"/>
                          <w:p w14:paraId="274E1DFE" w14:textId="77777777" w:rsidR="007150A9" w:rsidRPr="00B02FBA" w:rsidRDefault="007150A9" w:rsidP="007150A9">
                            <w:pPr>
                              <w:rPr>
                                <w:rFonts w:ascii="Tahoma" w:hAnsi="Tahoma" w:cs="Tahoma"/>
                                <w:sz w:val="20"/>
                                <w:szCs w:val="20"/>
                              </w:rPr>
                            </w:pPr>
                          </w:p>
                          <w:p w14:paraId="7AE15A75" w14:textId="77777777" w:rsidR="007150A9" w:rsidRPr="00B02FBA" w:rsidRDefault="007150A9" w:rsidP="007150A9">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32583BC2" w14:textId="626919E4" w:rsidR="007150A9" w:rsidRPr="00C107BA" w:rsidRDefault="00321C65" w:rsidP="007150A9">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Open up meaningful dialogue with your teen. Connect by talking to your teen and sincerely listening to what matters to them.</w:t>
                            </w:r>
                          </w:p>
                          <w:p w14:paraId="6B209FA5" w14:textId="5D995E46" w:rsidR="00E77572" w:rsidRPr="00B02FBA" w:rsidRDefault="00E77572" w:rsidP="00B02FBA">
                            <w:pPr>
                              <w:spacing w:before="40" w:line="252" w:lineRule="auto"/>
                              <w:rPr>
                                <w:rFonts w:ascii="Tahoma" w:hAnsi="Tahoma" w:cs="Tahoma"/>
                                <w:spacing w:val="4"/>
                                <w:sz w:val="20"/>
                                <w:szCs w:val="20"/>
                              </w:rPr>
                            </w:pPr>
                          </w:p>
                          <w:p w14:paraId="323DCF4F" w14:textId="26B3DCB3" w:rsidR="00D106EF" w:rsidRPr="00D106EF" w:rsidRDefault="00D106EF" w:rsidP="00D106EF">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7995BDBD" w14:textId="1286F0AB" w:rsidR="00321C65" w:rsidRPr="00C107BA" w:rsidRDefault="00321C65" w:rsidP="00321C65">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Schedule a short trip or outing with your teen to a fun destination such as hunting, camping, shopping, hiking, or whatever they would enjoy. Bring the list of questions on the reverse side. Use or edit whichever of these questions seem to fit your situation.</w:t>
                            </w:r>
                          </w:p>
                          <w:p w14:paraId="057B459D" w14:textId="77777777" w:rsidR="00E77572" w:rsidRDefault="00E77572" w:rsidP="00E77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1AF7" id="Text Box 3" o:spid="_x0000_s1028" type="#_x0000_t202" style="position:absolute;margin-left:17.5pt;margin-top:131.45pt;width:32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" filled="f" stroked="f" strokeweight=".5pt">
                <v:textbox>
                  <w:txbxContent>
                    <w:p w14:paraId="40F0758B" w14:textId="77777777" w:rsidR="00FC03C4" w:rsidRPr="00093435" w:rsidRDefault="00FC03C4" w:rsidP="00093435">
                      <w:pPr>
                        <w:jc w:val="center"/>
                        <w:rPr>
                          <w:sz w:val="32"/>
                          <w:szCs w:val="32"/>
                        </w:rPr>
                      </w:pPr>
                    </w:p>
                    <w:p w14:paraId="7AADCB2C" w14:textId="457467AF" w:rsidR="007150A9" w:rsidRPr="00CB426F" w:rsidRDefault="00321C65" w:rsidP="00093435">
                      <w:pPr>
                        <w:jc w:val="center"/>
                        <w:rPr>
                          <w:rFonts w:ascii="Athelas" w:hAnsi="Athelas"/>
                          <w:b/>
                          <w:bCs/>
                          <w:spacing w:val="100"/>
                          <w:sz w:val="30"/>
                          <w:szCs w:val="30"/>
                        </w:rPr>
                      </w:pPr>
                      <w:r w:rsidRPr="00CB426F">
                        <w:rPr>
                          <w:rFonts w:ascii="Athelas" w:hAnsi="Athelas"/>
                          <w:b/>
                          <w:bCs/>
                          <w:color w:val="767171" w:themeColor="background2" w:themeShade="80"/>
                          <w:spacing w:val="100"/>
                          <w:sz w:val="30"/>
                          <w:szCs w:val="30"/>
                        </w:rPr>
                        <w:t>CONNECTING</w:t>
                      </w:r>
                    </w:p>
                    <w:p w14:paraId="78583EFB" w14:textId="32D9641D" w:rsidR="007150A9" w:rsidRPr="00705167" w:rsidRDefault="00321C65" w:rsidP="007150A9">
                      <w:pPr>
                        <w:spacing w:before="240"/>
                        <w:jc w:val="center"/>
                        <w:rPr>
                          <w:rFonts w:ascii="Athelas" w:hAnsi="Athelas"/>
                          <w:b/>
                          <w:color w:val="779EAF"/>
                          <w:spacing w:val="100"/>
                          <w:sz w:val="30"/>
                          <w:szCs w:val="30"/>
                        </w:rPr>
                      </w:pPr>
                      <w:r>
                        <w:rPr>
                          <w:rFonts w:ascii="Athelas" w:hAnsi="Athelas"/>
                          <w:b/>
                          <w:color w:val="779EAF"/>
                          <w:spacing w:val="100"/>
                          <w:sz w:val="30"/>
                          <w:szCs w:val="30"/>
                        </w:rPr>
                        <w:t>WITH YOUR TEEN</w:t>
                      </w:r>
                    </w:p>
                    <w:p w14:paraId="6C7527E1" w14:textId="77777777" w:rsidR="007150A9" w:rsidRPr="002046C0" w:rsidRDefault="007150A9" w:rsidP="007150A9">
                      <w:pPr>
                        <w:spacing w:before="24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6587D6F3" w14:textId="77777777" w:rsidR="007150A9" w:rsidRDefault="007150A9" w:rsidP="007150A9"/>
                    <w:p w14:paraId="274E1DFE" w14:textId="77777777" w:rsidR="007150A9" w:rsidRPr="00B02FBA" w:rsidRDefault="007150A9" w:rsidP="007150A9">
                      <w:pPr>
                        <w:rPr>
                          <w:rFonts w:ascii="Tahoma" w:hAnsi="Tahoma" w:cs="Tahoma"/>
                          <w:sz w:val="20"/>
                          <w:szCs w:val="20"/>
                        </w:rPr>
                      </w:pPr>
                    </w:p>
                    <w:p w14:paraId="7AE15A75" w14:textId="77777777" w:rsidR="007150A9" w:rsidRPr="00B02FBA" w:rsidRDefault="007150A9" w:rsidP="007150A9">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32583BC2" w14:textId="626919E4" w:rsidR="007150A9" w:rsidRPr="00C107BA" w:rsidRDefault="00321C65" w:rsidP="007150A9">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Open up meaningful dialogue with your teen. Connect by talking to your teen and sincerely listening to what matters to them.</w:t>
                      </w:r>
                    </w:p>
                    <w:p w14:paraId="6B209FA5" w14:textId="5D995E46" w:rsidR="00E77572" w:rsidRPr="00B02FBA" w:rsidRDefault="00E77572" w:rsidP="00B02FBA">
                      <w:pPr>
                        <w:spacing w:before="40" w:line="252" w:lineRule="auto"/>
                        <w:rPr>
                          <w:rFonts w:ascii="Tahoma" w:hAnsi="Tahoma" w:cs="Tahoma"/>
                          <w:spacing w:val="4"/>
                          <w:sz w:val="20"/>
                          <w:szCs w:val="20"/>
                        </w:rPr>
                      </w:pPr>
                    </w:p>
                    <w:p w14:paraId="323DCF4F" w14:textId="26B3DCB3" w:rsidR="00D106EF" w:rsidRPr="00D106EF" w:rsidRDefault="00D106EF" w:rsidP="00D106EF">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7995BDBD" w14:textId="1286F0AB" w:rsidR="00321C65" w:rsidRPr="00C107BA" w:rsidRDefault="00321C65" w:rsidP="00321C65">
                      <w:pPr>
                        <w:spacing w:before="40" w:line="252" w:lineRule="auto"/>
                        <w:rPr>
                          <w:rFonts w:ascii="Tahoma" w:hAnsi="Tahoma" w:cs="Tahoma"/>
                          <w:color w:val="46484D"/>
                          <w:spacing w:val="4"/>
                          <w:sz w:val="20"/>
                          <w:szCs w:val="20"/>
                        </w:rPr>
                      </w:pPr>
                      <w:r>
                        <w:rPr>
                          <w:rFonts w:ascii="Tahoma" w:hAnsi="Tahoma" w:cs="Tahoma"/>
                          <w:color w:val="46484D"/>
                          <w:spacing w:val="4"/>
                          <w:sz w:val="20"/>
                          <w:szCs w:val="20"/>
                        </w:rPr>
                        <w:t>Schedule a short trip or outing with your teen to a fun destination such as hunting, camping, shopping, hiking, or whatever they would enjoy. Bring the list of questions on the reverse side. Use or edit whichever of these questions seem to fit your situation.</w:t>
                      </w:r>
                    </w:p>
                    <w:p w14:paraId="057B459D" w14:textId="77777777" w:rsidR="00E77572" w:rsidRDefault="00E77572" w:rsidP="00E77572"/>
                  </w:txbxContent>
                </v:textbox>
              </v:shape>
            </w:pict>
          </mc:Fallback>
        </mc:AlternateContent>
      </w:r>
      <w:r w:rsidR="002105A6" w:rsidRPr="002105A6">
        <w:rPr>
          <w:noProof/>
        </w:rPr>
        <w:drawing>
          <wp:anchor distT="0" distB="0" distL="114300" distR="114300" simplePos="0" relativeHeight="251659264" behindDoc="1" locked="0" layoutInCell="1" allowOverlap="1" wp14:anchorId="0A3750E9" wp14:editId="1C10A68C">
            <wp:simplePos x="0" y="0"/>
            <wp:positionH relativeFrom="page">
              <wp:align>right</wp:align>
            </wp:positionH>
            <wp:positionV relativeFrom="page">
              <wp:align>top</wp:align>
            </wp:positionV>
            <wp:extent cx="50292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r w:rsidR="002105A6" w:rsidRPr="002105A6">
        <w:rPr>
          <w:noProof/>
        </w:rPr>
        <w:drawing>
          <wp:anchor distT="0" distB="0" distL="114300" distR="114300" simplePos="0" relativeHeight="251658240" behindDoc="1" locked="0" layoutInCell="1" allowOverlap="1" wp14:anchorId="345BE64F" wp14:editId="449F25E3">
            <wp:simplePos x="0" y="0"/>
            <wp:positionH relativeFrom="page">
              <wp:align>left</wp:align>
            </wp:positionH>
            <wp:positionV relativeFrom="page">
              <wp:align>top</wp:align>
            </wp:positionV>
            <wp:extent cx="50292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p>
    <w:sectPr w:rsidR="00325C87" w:rsidSect="002105A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alibri"/>
    <w:charset w:val="4D"/>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00"/>
    <w:multiLevelType w:val="hybridMultilevel"/>
    <w:tmpl w:val="BD7E1846"/>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E053C"/>
    <w:multiLevelType w:val="hybridMultilevel"/>
    <w:tmpl w:val="A2449182"/>
    <w:lvl w:ilvl="0" w:tplc="C0BA3500">
      <w:start w:val="1"/>
      <w:numFmt w:val="bullet"/>
      <w:lvlText w:val=""/>
      <w:lvlJc w:val="left"/>
      <w:pPr>
        <w:ind w:left="720" w:hanging="360"/>
      </w:pPr>
      <w:rPr>
        <w:rFonts w:ascii="Symbol" w:hAnsi="Symbol" w:hint="default"/>
        <w:color w:val="46484D"/>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79D3"/>
    <w:multiLevelType w:val="hybridMultilevel"/>
    <w:tmpl w:val="A484E42A"/>
    <w:lvl w:ilvl="0" w:tplc="A5923F94">
      <w:start w:val="1"/>
      <w:numFmt w:val="decimal"/>
      <w:lvlText w:val="%1."/>
      <w:lvlJc w:val="left"/>
      <w:pPr>
        <w:ind w:left="720" w:hanging="360"/>
      </w:pPr>
      <w:rPr>
        <w:b/>
        <w:color w:val="779E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55B8A"/>
    <w:multiLevelType w:val="hybridMultilevel"/>
    <w:tmpl w:val="07E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B20E1"/>
    <w:multiLevelType w:val="hybridMultilevel"/>
    <w:tmpl w:val="A484E42A"/>
    <w:lvl w:ilvl="0" w:tplc="A5923F94">
      <w:start w:val="1"/>
      <w:numFmt w:val="decimal"/>
      <w:lvlText w:val="%1."/>
      <w:lvlJc w:val="left"/>
      <w:pPr>
        <w:ind w:left="720" w:hanging="360"/>
      </w:pPr>
      <w:rPr>
        <w:b/>
        <w:color w:val="779E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764F3"/>
    <w:multiLevelType w:val="hybridMultilevel"/>
    <w:tmpl w:val="11705FDE"/>
    <w:lvl w:ilvl="0" w:tplc="6F36E08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F0C4B"/>
    <w:multiLevelType w:val="hybridMultilevel"/>
    <w:tmpl w:val="2828EDCC"/>
    <w:lvl w:ilvl="0" w:tplc="63A6595A">
      <w:start w:val="1"/>
      <w:numFmt w:val="decimal"/>
      <w:lvlText w:val="%1."/>
      <w:lvlJc w:val="left"/>
      <w:pPr>
        <w:ind w:left="720" w:hanging="360"/>
      </w:pPr>
      <w:rPr>
        <w:rFonts w:hint="default"/>
        <w:b w:val="0"/>
        <w:color w:val="46484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C66A3"/>
    <w:multiLevelType w:val="hybridMultilevel"/>
    <w:tmpl w:val="A1A00500"/>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A6"/>
    <w:rsid w:val="00093435"/>
    <w:rsid w:val="000C3063"/>
    <w:rsid w:val="001046E2"/>
    <w:rsid w:val="001570E6"/>
    <w:rsid w:val="00175006"/>
    <w:rsid w:val="00190198"/>
    <w:rsid w:val="001C12AE"/>
    <w:rsid w:val="00204F07"/>
    <w:rsid w:val="002105A6"/>
    <w:rsid w:val="002701E9"/>
    <w:rsid w:val="00274F02"/>
    <w:rsid w:val="0028626E"/>
    <w:rsid w:val="002C5ECE"/>
    <w:rsid w:val="002D272B"/>
    <w:rsid w:val="002F69FC"/>
    <w:rsid w:val="003001ED"/>
    <w:rsid w:val="003211D2"/>
    <w:rsid w:val="00321C65"/>
    <w:rsid w:val="003649E6"/>
    <w:rsid w:val="00375D2F"/>
    <w:rsid w:val="00705167"/>
    <w:rsid w:val="007150A9"/>
    <w:rsid w:val="0072282D"/>
    <w:rsid w:val="007A29B3"/>
    <w:rsid w:val="009C354C"/>
    <w:rsid w:val="00AF665E"/>
    <w:rsid w:val="00B02FBA"/>
    <w:rsid w:val="00B64B00"/>
    <w:rsid w:val="00BB7677"/>
    <w:rsid w:val="00C107BA"/>
    <w:rsid w:val="00CB426F"/>
    <w:rsid w:val="00D106EF"/>
    <w:rsid w:val="00DA0E83"/>
    <w:rsid w:val="00E77572"/>
    <w:rsid w:val="00EC6FCB"/>
    <w:rsid w:val="00FC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7E23"/>
  <w14:defaultImageDpi w14:val="32767"/>
  <w15:chartTrackingRefBased/>
  <w15:docId w15:val="{4C7B1284-3204-C148-9511-556D0CE0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5A6"/>
    <w:rPr>
      <w:rFonts w:ascii="Times New Roman" w:eastAsiaTheme="minorEastAsia" w:hAnsi="Times New Roman" w:cs="Times New Roman"/>
      <w:sz w:val="18"/>
      <w:szCs w:val="18"/>
    </w:rPr>
  </w:style>
  <w:style w:type="paragraph" w:styleId="ListParagraph">
    <w:name w:val="List Paragraph"/>
    <w:basedOn w:val="Normal"/>
    <w:uiPriority w:val="34"/>
    <w:qFormat/>
    <w:rsid w:val="00E7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94FC-B6B9-43E1-BB09-C75388E7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Goodyear</dc:creator>
  <cp:keywords/>
  <dc:description/>
  <cp:lastModifiedBy>Jerry Horine</cp:lastModifiedBy>
  <cp:revision>9</cp:revision>
  <cp:lastPrinted>2020-05-12T20:24:00Z</cp:lastPrinted>
  <dcterms:created xsi:type="dcterms:W3CDTF">2019-05-03T20:54:00Z</dcterms:created>
  <dcterms:modified xsi:type="dcterms:W3CDTF">2020-05-12T20:24:00Z</dcterms:modified>
</cp:coreProperties>
</file>